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nynw4imr4ncp" w:id="1"/>
      <w:bookmarkEnd w:id="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WHY GIRAFFES HAVE LONG NECKS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gridSpan w:val="2"/>
            <w:tcMar>
              <w:bottom w:w="85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CAST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GIRAFFE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LION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MONKEY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ELEPHANT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BABY ANTELOPE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TREE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1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1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.....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tree (which is an adult)</w:t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Music:ethnic African music</w:t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Scene: the African Savannah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African Savannah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long, long time ago giraffes did not have long necks. This is the story about how giraffes got long necks.</w:t>
      </w:r>
    </w:p>
    <w:p w:rsidR="00000000" w:rsidDel="00000000" w:rsidP="00000000" w:rsidRDefault="00000000" w:rsidRPr="00000000" w14:paraId="0000002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(Giraffe is walking around holding hER stomach and looking sad.)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Giraffe! What’s the matter?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GIRAFFE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I’ve got tummy ache.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Eat some honey.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(Giraffe sticks hER head in a tree stage right.)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GIRAFFE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Mmm… this honey is delicious!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 yummy in my tummy.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no! I’m stuck.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Help! Help!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lion and the monkey try to pull giraffe out of the tree.)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lion and the monkey cannot pull giraffe out of the tree.)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elephant.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Elephant! Can you help us, please?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 course!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lion, the monkey and the elephant cannot pull giraffe out of the tree.)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Baby Antelope.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Antelope! Can you help us, please?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 course!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One and two and three and pull!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animals manage to free the giraffe from the tree.)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GIRAFFE</w:t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Thank you, animals.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 THE OTHER ANIMALS</w:t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You’re welcome.</w:t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</w:t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Look! Giraffe has got a very long neck!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Giraffe, how do you feel?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GIRAFFE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 nah-na nah-na nah.</w:t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audience and cast)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feel, everyone?</w:t>
      </w:r>
    </w:p>
    <w:p w:rsidR="00000000" w:rsidDel="00000000" w:rsidP="00000000" w:rsidRDefault="00000000" w:rsidRPr="00000000" w14:paraId="00000079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 AND CAST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 nah-na nah-na nah.</w:t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(Giraffe goes to the tree and starts eating leaves at the top of it)</w:t>
      </w:r>
    </w:p>
    <w:p w:rsidR="00000000" w:rsidDel="00000000" w:rsidP="00000000" w:rsidRDefault="00000000" w:rsidRPr="00000000" w14:paraId="0000007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GIRAFFE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 everyone! Now I can eat the leaves at the top of the trees.</w:t>
      </w:r>
    </w:p>
    <w:p w:rsidR="00000000" w:rsidDel="00000000" w:rsidP="00000000" w:rsidRDefault="00000000" w:rsidRPr="00000000" w14:paraId="0000008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 THE OTHER ANIMALS</w:t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Wow. That’s awesome.</w:t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everyone lived happily ever after.</w:t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8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  <w:t xml:space="preserve">Why Giraffes have Long Necks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